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659" w:rsidRDefault="00A31659" w:rsidP="000A11AE">
      <w:pPr>
        <w:jc w:val="right"/>
        <w:outlineLvl w:val="0"/>
        <w:rPr>
          <w:b/>
          <w:sz w:val="1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4891"/>
      </w:tblGrid>
      <w:tr w:rsidR="00A31659" w:rsidRPr="000F3C13" w:rsidTr="00A31659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F3C13" w:rsidRDefault="00A31659" w:rsidP="007A4FC3">
            <w:pPr>
              <w:rPr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84EAE" w:rsidRDefault="00A31659" w:rsidP="00A31659">
            <w:pPr>
              <w:ind w:left="477" w:firstLine="1187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>УТВЕРЖДАЮ:</w:t>
            </w:r>
          </w:p>
          <w:p w:rsidR="00A31659" w:rsidRPr="00084EAE" w:rsidRDefault="00A31659" w:rsidP="00A31659">
            <w:pPr>
              <w:ind w:left="477" w:firstLine="1187"/>
              <w:outlineLvl w:val="0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Генеральный директор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АО «Сервис-Реестр»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Н.В. Щербак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 xml:space="preserve">Приказ от </w:t>
            </w:r>
            <w:r w:rsidR="00587E3E" w:rsidRPr="00084EAE">
              <w:rPr>
                <w:rFonts w:eastAsiaTheme="minorHAnsi"/>
                <w:color w:val="000099"/>
                <w:lang w:eastAsia="en-US"/>
              </w:rPr>
              <w:t>10</w:t>
            </w:r>
            <w:r w:rsidRPr="00084EAE">
              <w:rPr>
                <w:rFonts w:eastAsiaTheme="minorHAnsi"/>
                <w:color w:val="000099"/>
                <w:lang w:eastAsia="en-US"/>
              </w:rPr>
              <w:t xml:space="preserve">.02.2020 № </w:t>
            </w:r>
            <w:r w:rsidR="00587E3E" w:rsidRPr="00084EAE">
              <w:rPr>
                <w:rFonts w:eastAsiaTheme="minorHAnsi"/>
                <w:color w:val="000099"/>
                <w:lang w:eastAsia="en-US"/>
              </w:rPr>
              <w:t>42</w:t>
            </w:r>
          </w:p>
          <w:p w:rsidR="00A31659" w:rsidRPr="000F3C13" w:rsidRDefault="00A31659" w:rsidP="007A4FC3">
            <w:pPr>
              <w:ind w:hanging="104"/>
              <w:jc w:val="right"/>
              <w:rPr>
                <w:b/>
                <w:color w:val="000099"/>
                <w:sz w:val="16"/>
                <w:szCs w:val="16"/>
              </w:rPr>
            </w:pPr>
          </w:p>
        </w:tc>
      </w:tr>
      <w:tr w:rsidR="00A31659" w:rsidRPr="000F3C13" w:rsidTr="00A31659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744" w:rsidRPr="00084EAE" w:rsidRDefault="00A31659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Прейскурант АО «Сервис-Реестр» на оказание услуг </w:t>
            </w:r>
          </w:p>
          <w:p w:rsidR="00A31659" w:rsidRPr="00084EAE" w:rsidRDefault="00A31659" w:rsidP="007A4FC3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по ведению реестра владельцев ценных бумаг</w:t>
            </w:r>
          </w:p>
        </w:tc>
      </w:tr>
      <w:tr w:rsidR="00A31659" w:rsidRPr="000F3C13" w:rsidTr="00A31659">
        <w:trPr>
          <w:trHeight w:val="38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DC8" w:rsidRPr="00084EAE" w:rsidRDefault="000B4DC8" w:rsidP="00587E3E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</w:p>
          <w:p w:rsidR="00A31659" w:rsidRPr="00084EAE" w:rsidRDefault="00A31659" w:rsidP="000B4DC8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 xml:space="preserve">Вводится в действие с </w:t>
            </w:r>
            <w:r w:rsidR="00587E3E" w:rsidRPr="00084EAE">
              <w:rPr>
                <w:rFonts w:eastAsiaTheme="minorHAnsi"/>
                <w:b/>
                <w:color w:val="000099"/>
                <w:lang w:eastAsia="en-US"/>
              </w:rPr>
              <w:t>1</w:t>
            </w:r>
            <w:r w:rsidR="000B4DC8" w:rsidRPr="00084EAE">
              <w:rPr>
                <w:rFonts w:eastAsiaTheme="minorHAnsi"/>
                <w:b/>
                <w:color w:val="000099"/>
                <w:lang w:eastAsia="en-US"/>
              </w:rPr>
              <w:t>7</w:t>
            </w:r>
            <w:bookmarkStart w:id="0" w:name="_GoBack"/>
            <w:bookmarkEnd w:id="0"/>
            <w:r w:rsidRPr="00084EAE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="00771DC5" w:rsidRPr="00084EAE">
              <w:rPr>
                <w:rFonts w:eastAsiaTheme="minorHAnsi"/>
                <w:b/>
                <w:color w:val="000099"/>
                <w:lang w:eastAsia="en-US"/>
              </w:rPr>
              <w:t xml:space="preserve">февраля </w:t>
            </w:r>
            <w:r w:rsidRPr="00084EAE">
              <w:rPr>
                <w:rFonts w:eastAsiaTheme="minorHAnsi"/>
                <w:b/>
                <w:color w:val="000099"/>
                <w:lang w:eastAsia="en-US"/>
              </w:rPr>
              <w:t>2020 года</w:t>
            </w:r>
          </w:p>
        </w:tc>
      </w:tr>
    </w:tbl>
    <w:p w:rsidR="00A31659" w:rsidRPr="00A31659" w:rsidRDefault="00A31659" w:rsidP="000A11AE">
      <w:pPr>
        <w:jc w:val="right"/>
        <w:outlineLvl w:val="0"/>
        <w:rPr>
          <w:b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7001"/>
        <w:gridCol w:w="2402"/>
      </w:tblGrid>
      <w:tr w:rsidR="00B13CD3" w:rsidRPr="00084EAE" w:rsidTr="00826BF2">
        <w:trPr>
          <w:trHeight w:val="355"/>
        </w:trPr>
        <w:tc>
          <w:tcPr>
            <w:tcW w:w="720" w:type="dxa"/>
            <w:vAlign w:val="center"/>
          </w:tcPr>
          <w:p w:rsidR="00B13CD3" w:rsidRPr="00084EAE" w:rsidRDefault="00A31659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 xml:space="preserve">№ </w:t>
            </w:r>
            <w:proofErr w:type="spellStart"/>
            <w:proofErr w:type="gramStart"/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п</w:t>
            </w:r>
            <w:proofErr w:type="spellEnd"/>
            <w:proofErr w:type="gramEnd"/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/</w:t>
            </w:r>
            <w:proofErr w:type="spellStart"/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п</w:t>
            </w:r>
            <w:proofErr w:type="spellEnd"/>
          </w:p>
        </w:tc>
        <w:tc>
          <w:tcPr>
            <w:tcW w:w="7001" w:type="dxa"/>
            <w:vAlign w:val="center"/>
          </w:tcPr>
          <w:p w:rsidR="00B13CD3" w:rsidRPr="00084EAE" w:rsidRDefault="00B13CD3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826BF2">
            <w:pPr>
              <w:ind w:hanging="104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Стоимость</w:t>
            </w:r>
            <w:proofErr w:type="gramStart"/>
            <w:r w:rsidR="00826BF2" w:rsidRPr="00826BF2">
              <w:rPr>
                <w:rFonts w:eastAsiaTheme="minorHAnsi"/>
                <w:b/>
                <w:color w:val="000099"/>
                <w:sz w:val="18"/>
                <w:szCs w:val="18"/>
                <w:vertAlign w:val="superscript"/>
                <w:lang w:val="en-US" w:eastAsia="en-US"/>
              </w:rPr>
              <w:t>1</w:t>
            </w:r>
            <w:proofErr w:type="gramEnd"/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, руб.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записей в реестр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об открытии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1.1. Для физических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AC3626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1.2. Для юридических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650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закрытии лицевого счета: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2.1.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ля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физических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A0626D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2.2.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ля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юридических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325</w:t>
            </w:r>
          </w:p>
        </w:tc>
      </w:tr>
      <w:tr w:rsidR="00B13CD3" w:rsidRPr="00084EAE" w:rsidTr="00826BF2">
        <w:trPr>
          <w:trHeight w:val="1552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471A34">
            <w:pPr>
              <w:ind w:left="210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ценных бумаг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 лицевого счета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  или  внесение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496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3.1. При стоимости ценных бумаг</w:t>
            </w:r>
            <w:proofErr w:type="gramStart"/>
            <w:r w:rsidRPr="00A34968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не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496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3.2. При стоимости ценных бумаг</w:t>
            </w:r>
            <w:proofErr w:type="gramStart"/>
            <w:r w:rsidRPr="00A34968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свыше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B13CD3" w:rsidRPr="00084EAE" w:rsidTr="00826BF2">
        <w:trPr>
          <w:trHeight w:val="420"/>
        </w:trPr>
        <w:tc>
          <w:tcPr>
            <w:tcW w:w="720" w:type="dxa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7001" w:type="dxa"/>
            <w:vAlign w:val="center"/>
          </w:tcPr>
          <w:p w:rsidR="006A7B4C" w:rsidRPr="00084EAE" w:rsidDel="004E368A" w:rsidRDefault="00B13CD3" w:rsidP="008F550A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записи по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 об обременении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ценных бумаг</w:t>
            </w:r>
            <w:r w:rsidR="00BA456F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Del="004E368A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398"/>
        </w:trPr>
        <w:tc>
          <w:tcPr>
            <w:tcW w:w="720" w:type="dxa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6A7B4C" w:rsidRPr="00084EAE" w:rsidRDefault="00B13CD3" w:rsidP="008F550A">
            <w:pPr>
              <w:ind w:left="214" w:right="127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по лицевому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счету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об изменении сведений, содержащихся в записи об обременении ценных бумаг</w:t>
            </w:r>
            <w:r w:rsidR="00A0626D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выписки из реестра: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BE1D4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Выдача по распоряжению зарегистрированного лица уведомления о  совершении операции по лицевому счету: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471A34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A456F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EE618B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лицу отчета (справки) об операциях,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совершенных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его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084EAE" w:rsidTr="00826BF2">
        <w:trPr>
          <w:trHeight w:val="20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="005E0F94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CF1C90" w:rsidRPr="00084EAE" w:rsidRDefault="005E0F94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отчет (справку), содержащ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й (содержащую) не более четырех записей об операциях, совершенных по лицевому счету, </w:t>
            </w:r>
            <w:proofErr w:type="gramEnd"/>
          </w:p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плюс 65 рублей за каждую последующую такую запись, но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750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842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8B6F82" w:rsidRPr="00084EAE" w:rsidRDefault="005E0F9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</w:t>
            </w:r>
          </w:p>
          <w:p w:rsidR="00CF1C90" w:rsidRPr="00084EAE" w:rsidRDefault="00B13CD3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но не более 1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375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 </w:t>
            </w:r>
          </w:p>
          <w:p w:rsidR="00B13CD3" w:rsidRPr="00084EAE" w:rsidRDefault="00CF1C90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109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lastRenderedPageBreak/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3973D1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</w:p>
          <w:p w:rsidR="008B6F82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информацию, содержащую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000 записей, плюс 1 рубль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каждую последующую запись.</w:t>
            </w:r>
          </w:p>
        </w:tc>
      </w:tr>
      <w:tr w:rsidR="00B13CD3" w:rsidRPr="00084EAE" w:rsidTr="00826BF2">
        <w:trPr>
          <w:trHeight w:val="794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26BF2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Предоставление справки по лицевому счету номинального держателя в </w:t>
            </w:r>
            <w:proofErr w:type="gramStart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целях</w:t>
            </w:r>
            <w:proofErr w:type="gramEnd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проведения сверки в соответствии с требованиями статьи 8.5 Федерального закона от 22.04.1996 № 39-ФЗ «О рынке ценных бумаг»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Бесплатно</w:t>
            </w:r>
          </w:p>
        </w:tc>
      </w:tr>
      <w:tr w:rsidR="00B13CD3" w:rsidRPr="00084EAE" w:rsidTr="00826BF2">
        <w:trPr>
          <w:trHeight w:val="692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5E0F94" w:rsidP="00A31659">
            <w:pPr>
              <w:ind w:left="209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.1. </w:t>
            </w:r>
            <w:proofErr w:type="gramStart"/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исключением случаев,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предусмотренных п.3</w:t>
            </w:r>
            <w:r w:rsidR="00AC3B9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п.1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</w:t>
            </w:r>
            <w:r w:rsidR="00AC3B9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proofErr w:type="gramEnd"/>
            <w:r w:rsidR="00AC3B9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Прейскуранта), в совокупности за обе операции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при стоимости ценных бумаг</w:t>
            </w:r>
            <w:proofErr w:type="gramStart"/>
            <w:r w:rsidR="00A0626D"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.1.1. Не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.1.2. 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руб., но не более 20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.1.3.  Более 20 000 руб., но не более 50 000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1 500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.1.4.  Более 50 000 руб</w:t>
            </w:r>
            <w:r w:rsidR="00AC3626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но не более 200 000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.1.5.  Более 200 000 руб., но не более 600 000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.1.6.  Более 600 000 руб., но не более 1 000 000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shd w:val="clear" w:color="auto" w:fill="auto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.1.7.  Более 1 000 000 руб., но не более 1 400 000 руб.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.1.8.  Более 1 400 000 руб., но не более 3 000 000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15 000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.1.9.  Более 3 000 000 руб., но не более 5 000 000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.1.10.  Более 5 000 000 руб., но не более 7 500 000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40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.1.11.  Более 7 500 000 руб., но не более 10 000 000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.1.12.  Более 10 000 000 руб., но не более 30 000 000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.1.13.  Более 30 000 000 руб., но не более 50 000 000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.1.14.  Более 50 000 000 руб., но не более 7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350 000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.1.15.  Более 7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000 000 руб., но не более 100 000 000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.1.16.  Более 100 000 000 руб., но не более 250 000 000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.1.17.  Более 250 000 000 руб., но не более 500 000 000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850 000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.1.18.  Более 500 000 000 руб., но не более 750 000 000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1 000 000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.1.19.  Более 750 000 000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1 200 000</w:t>
            </w:r>
          </w:p>
        </w:tc>
      </w:tr>
      <w:tr w:rsidR="00B13CD3" w:rsidRPr="00084EAE" w:rsidTr="00B37BE6">
        <w:trPr>
          <w:trHeight w:val="716"/>
        </w:trPr>
        <w:tc>
          <w:tcPr>
            <w:tcW w:w="720" w:type="dxa"/>
            <w:vMerge/>
            <w:tcBorders>
              <w:bottom w:val="single" w:sz="4" w:space="0" w:color="auto"/>
            </w:tcBorders>
          </w:tcPr>
          <w:p w:rsidR="00B13CD3" w:rsidRPr="00084EAE" w:rsidRDefault="00B13CD3" w:rsidP="00A90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B13CD3" w:rsidRPr="00084EAE" w:rsidRDefault="00B13CD3" w:rsidP="00A31659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.2. </w:t>
            </w:r>
            <w:r w:rsidR="00AB1DD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B13CD3" w:rsidRPr="00084EAE" w:rsidRDefault="00B13CD3" w:rsidP="00180C90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471A34" w:rsidRPr="00084EAE" w:rsidTr="00B37BE6">
        <w:trPr>
          <w:trHeight w:val="716"/>
        </w:trPr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E115C1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записи в реестр о списании ценных бумаг с лицевого счета эскроу-агента и зачислении ценных бумаг на лицевой счет зарегистрированного лица </w:t>
            </w:r>
            <w:r w:rsidR="00E115C1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– бенефициара по договору эскроу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Прейскуранта</w:t>
            </w:r>
          </w:p>
        </w:tc>
      </w:tr>
      <w:tr w:rsidR="00114744" w:rsidRPr="00084EAE" w:rsidTr="00B37BE6">
        <w:trPr>
          <w:trHeight w:val="2389"/>
        </w:trPr>
        <w:tc>
          <w:tcPr>
            <w:tcW w:w="101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4744" w:rsidRPr="00084EAE" w:rsidRDefault="00114744" w:rsidP="00114744">
            <w:pPr>
              <w:ind w:left="83" w:right="-285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НДС не облагается согласно ст.149 Налогового кодекса РФ.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      </w:r>
            <w:proofErr w:type="gramEnd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на их количество.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771DC5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      </w:r>
          </w:p>
        </w:tc>
      </w:tr>
    </w:tbl>
    <w:p w:rsidR="00114744" w:rsidRPr="00180C90" w:rsidRDefault="00114744">
      <w:pPr>
        <w:ind w:left="-709" w:right="-285"/>
        <w:rPr>
          <w:sz w:val="18"/>
          <w:szCs w:val="18"/>
        </w:rPr>
      </w:pPr>
    </w:p>
    <w:sectPr w:rsidR="00114744" w:rsidRPr="00180C90" w:rsidSect="00084EAE">
      <w:footerReference w:type="default" r:id="rId8"/>
      <w:pgSz w:w="11906" w:h="16838"/>
      <w:pgMar w:top="568" w:right="851" w:bottom="284" w:left="1701" w:header="709" w:footer="3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B2C" w:rsidRDefault="00186B2C" w:rsidP="000A11AE">
      <w:r>
        <w:separator/>
      </w:r>
    </w:p>
  </w:endnote>
  <w:endnote w:type="continuationSeparator" w:id="0">
    <w:p w:rsidR="00186B2C" w:rsidRDefault="00186B2C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CD" w:rsidRDefault="000202CD" w:rsidP="00471A34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B2C" w:rsidRDefault="00186B2C" w:rsidP="000A11AE">
      <w:r>
        <w:separator/>
      </w:r>
    </w:p>
  </w:footnote>
  <w:footnote w:type="continuationSeparator" w:id="0">
    <w:p w:rsidR="00186B2C" w:rsidRDefault="00186B2C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732A1"/>
    <w:rsid w:val="00082182"/>
    <w:rsid w:val="00084EAE"/>
    <w:rsid w:val="000A0A7A"/>
    <w:rsid w:val="000A11AE"/>
    <w:rsid w:val="000B4DC8"/>
    <w:rsid w:val="00114744"/>
    <w:rsid w:val="00144D57"/>
    <w:rsid w:val="001513B3"/>
    <w:rsid w:val="00153370"/>
    <w:rsid w:val="001538A4"/>
    <w:rsid w:val="00180C90"/>
    <w:rsid w:val="00186B2C"/>
    <w:rsid w:val="00194844"/>
    <w:rsid w:val="001E4D4B"/>
    <w:rsid w:val="00276AD6"/>
    <w:rsid w:val="0030516C"/>
    <w:rsid w:val="00331D96"/>
    <w:rsid w:val="00340761"/>
    <w:rsid w:val="0037494B"/>
    <w:rsid w:val="003973D1"/>
    <w:rsid w:val="003E6A3F"/>
    <w:rsid w:val="0042266F"/>
    <w:rsid w:val="00426629"/>
    <w:rsid w:val="00434786"/>
    <w:rsid w:val="00471A34"/>
    <w:rsid w:val="00485005"/>
    <w:rsid w:val="0051750D"/>
    <w:rsid w:val="00526A10"/>
    <w:rsid w:val="00566311"/>
    <w:rsid w:val="00587E3E"/>
    <w:rsid w:val="005A376C"/>
    <w:rsid w:val="005E0F94"/>
    <w:rsid w:val="00650C35"/>
    <w:rsid w:val="00692CD9"/>
    <w:rsid w:val="006964BC"/>
    <w:rsid w:val="00697B1A"/>
    <w:rsid w:val="006A7B4C"/>
    <w:rsid w:val="006B61D9"/>
    <w:rsid w:val="00705D86"/>
    <w:rsid w:val="00771DC5"/>
    <w:rsid w:val="00796EA8"/>
    <w:rsid w:val="007A50AA"/>
    <w:rsid w:val="007A64A2"/>
    <w:rsid w:val="007C6254"/>
    <w:rsid w:val="00826BF2"/>
    <w:rsid w:val="0089195D"/>
    <w:rsid w:val="008B6F82"/>
    <w:rsid w:val="008D3FF3"/>
    <w:rsid w:val="008F550A"/>
    <w:rsid w:val="009A5D7B"/>
    <w:rsid w:val="00A0626D"/>
    <w:rsid w:val="00A21820"/>
    <w:rsid w:val="00A31659"/>
    <w:rsid w:val="00A34968"/>
    <w:rsid w:val="00A86C14"/>
    <w:rsid w:val="00A9050A"/>
    <w:rsid w:val="00AB1DDC"/>
    <w:rsid w:val="00AC3626"/>
    <w:rsid w:val="00AC3B9A"/>
    <w:rsid w:val="00B13CD3"/>
    <w:rsid w:val="00B25C15"/>
    <w:rsid w:val="00B32485"/>
    <w:rsid w:val="00B37BE6"/>
    <w:rsid w:val="00B44849"/>
    <w:rsid w:val="00B517F3"/>
    <w:rsid w:val="00B64D8A"/>
    <w:rsid w:val="00B66D0E"/>
    <w:rsid w:val="00B97659"/>
    <w:rsid w:val="00BA456F"/>
    <w:rsid w:val="00BE1D46"/>
    <w:rsid w:val="00BF2453"/>
    <w:rsid w:val="00C671EC"/>
    <w:rsid w:val="00CA3FA1"/>
    <w:rsid w:val="00CB419D"/>
    <w:rsid w:val="00CD1C83"/>
    <w:rsid w:val="00CF1C90"/>
    <w:rsid w:val="00D34A58"/>
    <w:rsid w:val="00D35C69"/>
    <w:rsid w:val="00D40E37"/>
    <w:rsid w:val="00D75FC9"/>
    <w:rsid w:val="00DA6EA5"/>
    <w:rsid w:val="00DD2E56"/>
    <w:rsid w:val="00DD6BE8"/>
    <w:rsid w:val="00E023AD"/>
    <w:rsid w:val="00E115C1"/>
    <w:rsid w:val="00E1312B"/>
    <w:rsid w:val="00E83454"/>
    <w:rsid w:val="00EA1CB4"/>
    <w:rsid w:val="00EE2F45"/>
    <w:rsid w:val="00EE618B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501AEA-531C-407F-BA65-A00C2EDCB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4</cp:revision>
  <cp:lastPrinted>2020-02-10T08:57:00Z</cp:lastPrinted>
  <dcterms:created xsi:type="dcterms:W3CDTF">2020-03-12T09:49:00Z</dcterms:created>
  <dcterms:modified xsi:type="dcterms:W3CDTF">2020-03-12T11:22:00Z</dcterms:modified>
</cp:coreProperties>
</file>